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938"/>
        <w:gridCol w:w="812"/>
        <w:gridCol w:w="1031"/>
        <w:gridCol w:w="953"/>
        <w:gridCol w:w="1134"/>
        <w:gridCol w:w="1134"/>
        <w:gridCol w:w="1032"/>
      </w:tblGrid>
      <w:tr w:rsidR="00923B23" w:rsidRPr="00A86B80" w:rsidTr="00962068">
        <w:trPr>
          <w:trHeight w:val="550"/>
        </w:trPr>
        <w:tc>
          <w:tcPr>
            <w:tcW w:w="15276" w:type="dxa"/>
            <w:gridSpan w:val="9"/>
            <w:shd w:val="clear" w:color="auto" w:fill="BFBFBF" w:themeFill="background1" w:themeFillShade="BF"/>
            <w:vAlign w:val="center"/>
          </w:tcPr>
          <w:p w:rsidR="00923B23" w:rsidRPr="00CF3F47" w:rsidRDefault="00B12F28" w:rsidP="00B12F28">
            <w:pPr>
              <w:rPr>
                <w:rFonts w:asciiTheme="minorHAnsi" w:hAnsiTheme="minorHAnsi"/>
              </w:rPr>
            </w:pPr>
            <w:r w:rsidRPr="002D4FF1">
              <w:t>OPIS PRZ</w:t>
            </w:r>
            <w:r w:rsidR="007F65CC">
              <w:t>EDMIOTU ZAMÓWIENIA – CZĘŚĆ III a</w:t>
            </w:r>
            <w:r w:rsidRPr="002D4FF1">
              <w:t xml:space="preserve"> SIWZ – Formularz asortymentowo-cenowy</w:t>
            </w:r>
          </w:p>
        </w:tc>
      </w:tr>
      <w:tr w:rsidR="00923B23" w:rsidRPr="00A86B80" w:rsidTr="00962068">
        <w:trPr>
          <w:trHeight w:val="550"/>
        </w:trPr>
        <w:tc>
          <w:tcPr>
            <w:tcW w:w="15276" w:type="dxa"/>
            <w:gridSpan w:val="9"/>
            <w:shd w:val="clear" w:color="auto" w:fill="BFBFBF" w:themeFill="background1" w:themeFillShade="BF"/>
            <w:vAlign w:val="center"/>
          </w:tcPr>
          <w:p w:rsidR="00923B23" w:rsidRPr="00CF3F47" w:rsidRDefault="007F65CC" w:rsidP="00B12F28">
            <w:pPr>
              <w:rPr>
                <w:rFonts w:asciiTheme="minorHAnsi" w:hAnsiTheme="minorHAnsi"/>
              </w:rPr>
            </w:pPr>
            <w:r>
              <w:t>PAKIET NR 1</w:t>
            </w:r>
            <w:r w:rsidR="00150A6D">
              <w:t xml:space="preserve"> – PO MODYFIKACJI</w:t>
            </w:r>
          </w:p>
        </w:tc>
      </w:tr>
      <w:tr w:rsidR="00D212AC" w:rsidRPr="00A86B80" w:rsidTr="00281BC3">
        <w:trPr>
          <w:trHeight w:val="550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59584D">
            <w:pPr>
              <w:pStyle w:val="Bezodstpw"/>
            </w:pPr>
            <w:r w:rsidRPr="00CF3F47">
              <w:t>L.P.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212AC" w:rsidRPr="00331D1B" w:rsidRDefault="00D212AC" w:rsidP="0059584D">
            <w:pPr>
              <w:pStyle w:val="Bezodstpw"/>
              <w:rPr>
                <w:sz w:val="12"/>
                <w:szCs w:val="12"/>
              </w:rPr>
            </w:pPr>
            <w:r w:rsidRPr="00331D1B">
              <w:rPr>
                <w:sz w:val="12"/>
                <w:szCs w:val="12"/>
              </w:rPr>
              <w:t>SYMBOL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59584D">
            <w:pPr>
              <w:pStyle w:val="Bezodstpw"/>
            </w:pPr>
            <w:r w:rsidRPr="00CF3F47">
              <w:t>OPIS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center"/>
          </w:tcPr>
          <w:p w:rsidR="00D212AC" w:rsidRPr="00FD5EEB" w:rsidRDefault="00D212AC" w:rsidP="0059584D">
            <w:pPr>
              <w:pStyle w:val="Bezodstpw"/>
            </w:pPr>
            <w:r w:rsidRPr="00FD5EEB">
              <w:t>ILOŚĆ</w:t>
            </w: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 w:val="12"/>
                <w:szCs w:val="12"/>
              </w:rPr>
              <w:t>Wykonawca jest zobowiązany do potwierdzenia, że oferowany asortyment jest zgodny z opisem przedmiotu zamówienia. Dopuszcza się użycie zwrotu: „oferowany asortyment jest zgodny z opisem przedmiotu zamówienia”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F3F47">
              <w:rPr>
                <w:rFonts w:asciiTheme="minorHAnsi" w:hAnsiTheme="minorHAnsi"/>
                <w:sz w:val="12"/>
                <w:szCs w:val="12"/>
              </w:rPr>
              <w:t>Cena jednostkowa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Podatek VAT</w:t>
            </w:r>
          </w:p>
        </w:tc>
        <w:tc>
          <w:tcPr>
            <w:tcW w:w="1032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brutto</w:t>
            </w: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1.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Stół prezydialny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2.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Zabudowa meblowa z drzwiami suwanymi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3.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Krzesło tapicerowane obrotowe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4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4.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Krzesło konferencyjne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  <w:lang w:val="x-none"/>
              </w:rPr>
            </w:pPr>
            <w:r w:rsidRPr="00102400">
              <w:rPr>
                <w:rFonts w:asciiTheme="minorHAnsi" w:hAnsiTheme="minorHAnsi"/>
                <w:szCs w:val="18"/>
              </w:rPr>
              <w:t>9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5.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Krzesło konferencyjne z blatem ruchomym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50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6.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Lampa biurowa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5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7.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Stoły konferencyjne składane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  <w:r w:rsidRPr="00102400">
              <w:rPr>
                <w:rFonts w:asciiTheme="minorHAnsi" w:hAnsiTheme="minorHAnsi" w:cs="Tahoma"/>
                <w:szCs w:val="18"/>
              </w:rPr>
              <w:t>15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8.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biurko (typ 1)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  <w:r w:rsidRPr="00102400">
              <w:rPr>
                <w:rFonts w:asciiTheme="minorHAnsi" w:hAnsiTheme="minorHAnsi" w:cs="Tahoma"/>
                <w:szCs w:val="18"/>
              </w:rPr>
              <w:t>1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9.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pulpit roboczy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  <w:r w:rsidRPr="00102400">
              <w:rPr>
                <w:rFonts w:asciiTheme="minorHAnsi" w:hAnsiTheme="minorHAnsi" w:cs="Tahoma"/>
                <w:szCs w:val="18"/>
              </w:rPr>
              <w:t>1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lastRenderedPageBreak/>
              <w:t>10.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krzesło obrotowe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  <w:r w:rsidRPr="00102400">
              <w:rPr>
                <w:rFonts w:asciiTheme="minorHAnsi" w:hAnsiTheme="minorHAnsi" w:cs="Tahoma"/>
                <w:szCs w:val="18"/>
              </w:rPr>
              <w:t>14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11.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krzesło  (z tworzywa sztucznego)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12.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lustro (typ 1)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13.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lustro (typ 2)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14.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kontener mobilny do biurka (typ 1)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13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15.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kontener mobilny do biurka (typ 2)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16.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ława (typ 1)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6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17.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ława (typ 2)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8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18.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regał biurowy otwarty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19.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szafa magazynowa (typ 1)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20.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szafa magazynowa (typ 2)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21.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regał metalowy otwarty (typ 1)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22.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regał metalowy otwarty (typ 2)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3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23.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spacing w:before="0" w:after="0"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sz w:val="18"/>
                <w:szCs w:val="18"/>
              </w:rPr>
              <w:t>szafa laminowana (typ 1)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6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24.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sz w:val="18"/>
                <w:szCs w:val="18"/>
              </w:rPr>
              <w:t>Regał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4</w:t>
            </w:r>
          </w:p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lastRenderedPageBreak/>
              <w:t>25.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sz w:val="18"/>
                <w:szCs w:val="18"/>
              </w:rPr>
              <w:t>szafa laminowana (typ 2)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26.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sz w:val="18"/>
                <w:szCs w:val="18"/>
              </w:rPr>
              <w:t>szafa laminowana (typ 3)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27.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stolik okolicznościowy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3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28.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Biurko prostokątne na 4 nogach metalowych prostokątnych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29.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Biurko 80x120 na nogach o profilu zamkniętym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5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30.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Biurko 60x120 na nogach metalowych prostokątnych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31.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Biurko 80x200 na nogach o profilu zamkniętym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102400" w:rsidP="00102400">
            <w:pPr>
              <w:pStyle w:val="Bezodstpw"/>
            </w:pPr>
            <w:r w:rsidRPr="00102400">
              <w:t>32</w:t>
            </w:r>
            <w:r w:rsidR="00281BC3">
              <w:t>a</w:t>
            </w:r>
            <w:r w:rsidRPr="00102400">
              <w:t>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krzesło konferencyjne na ramie na 4 nogach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4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281BC3">
        <w:trPr>
          <w:trHeight w:val="567"/>
        </w:trPr>
        <w:tc>
          <w:tcPr>
            <w:tcW w:w="675" w:type="dxa"/>
          </w:tcPr>
          <w:p w:rsidR="00102400" w:rsidRPr="00102400" w:rsidRDefault="00281BC3" w:rsidP="00102400">
            <w:pPr>
              <w:pStyle w:val="Bezodstpw"/>
            </w:pPr>
            <w:r>
              <w:t>32b.</w:t>
            </w:r>
          </w:p>
        </w:tc>
        <w:tc>
          <w:tcPr>
            <w:tcW w:w="567" w:type="dxa"/>
          </w:tcPr>
          <w:p w:rsidR="00102400" w:rsidRPr="00102400" w:rsidRDefault="00102400" w:rsidP="00102400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102400" w:rsidRPr="00102400" w:rsidRDefault="00102400" w:rsidP="00102400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krzesło konferencyjne na ramie na 4 nogach</w:t>
            </w:r>
          </w:p>
        </w:tc>
        <w:tc>
          <w:tcPr>
            <w:tcW w:w="812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49</w:t>
            </w:r>
          </w:p>
        </w:tc>
        <w:tc>
          <w:tcPr>
            <w:tcW w:w="1031" w:type="dxa"/>
          </w:tcPr>
          <w:p w:rsidR="00102400" w:rsidRPr="00102400" w:rsidRDefault="00102400" w:rsidP="00102400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2400" w:rsidRPr="002574C7" w:rsidRDefault="00102400" w:rsidP="0010240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281BC3">
        <w:trPr>
          <w:trHeight w:val="567"/>
        </w:trPr>
        <w:tc>
          <w:tcPr>
            <w:tcW w:w="675" w:type="dxa"/>
          </w:tcPr>
          <w:p w:rsidR="00281BC3" w:rsidRPr="00102400" w:rsidRDefault="00281BC3" w:rsidP="00281BC3">
            <w:pPr>
              <w:pStyle w:val="Bezodstpw"/>
            </w:pPr>
            <w:r w:rsidRPr="00102400">
              <w:t>33.</w:t>
            </w:r>
          </w:p>
        </w:tc>
        <w:tc>
          <w:tcPr>
            <w:tcW w:w="567" w:type="dxa"/>
          </w:tcPr>
          <w:p w:rsidR="00281BC3" w:rsidRPr="00102400" w:rsidRDefault="00281BC3" w:rsidP="00281BC3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281BC3" w:rsidRPr="00102400" w:rsidRDefault="00281BC3" w:rsidP="00281BC3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Montowane szafki ubraniowe</w:t>
            </w:r>
          </w:p>
        </w:tc>
        <w:tc>
          <w:tcPr>
            <w:tcW w:w="812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14</w:t>
            </w:r>
          </w:p>
        </w:tc>
        <w:tc>
          <w:tcPr>
            <w:tcW w:w="1031" w:type="dxa"/>
          </w:tcPr>
          <w:p w:rsidR="00281BC3" w:rsidRPr="00102400" w:rsidRDefault="00281BC3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281BC3" w:rsidRPr="002574C7" w:rsidRDefault="00281BC3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281BC3">
        <w:trPr>
          <w:trHeight w:val="567"/>
        </w:trPr>
        <w:tc>
          <w:tcPr>
            <w:tcW w:w="675" w:type="dxa"/>
          </w:tcPr>
          <w:p w:rsidR="00281BC3" w:rsidRPr="00102400" w:rsidRDefault="00281BC3" w:rsidP="00281BC3">
            <w:pPr>
              <w:pStyle w:val="Bezodstpw"/>
            </w:pPr>
            <w:r w:rsidRPr="00102400">
              <w:t>34.</w:t>
            </w:r>
          </w:p>
        </w:tc>
        <w:tc>
          <w:tcPr>
            <w:tcW w:w="567" w:type="dxa"/>
          </w:tcPr>
          <w:p w:rsidR="00281BC3" w:rsidRPr="00102400" w:rsidRDefault="00281BC3" w:rsidP="00281BC3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281BC3" w:rsidRPr="00102400" w:rsidRDefault="00281BC3" w:rsidP="00281BC3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Ławki do szaf ubraniowych</w:t>
            </w:r>
          </w:p>
        </w:tc>
        <w:tc>
          <w:tcPr>
            <w:tcW w:w="812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7</w:t>
            </w:r>
          </w:p>
        </w:tc>
        <w:tc>
          <w:tcPr>
            <w:tcW w:w="1031" w:type="dxa"/>
          </w:tcPr>
          <w:p w:rsidR="00281BC3" w:rsidRPr="00102400" w:rsidRDefault="00281BC3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281BC3" w:rsidRPr="002574C7" w:rsidRDefault="00281BC3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281BC3">
        <w:trPr>
          <w:trHeight w:val="567"/>
        </w:trPr>
        <w:tc>
          <w:tcPr>
            <w:tcW w:w="675" w:type="dxa"/>
          </w:tcPr>
          <w:p w:rsidR="00281BC3" w:rsidRPr="00102400" w:rsidRDefault="00281BC3" w:rsidP="00281BC3">
            <w:pPr>
              <w:pStyle w:val="Bezodstpw"/>
            </w:pPr>
            <w:r w:rsidRPr="00102400">
              <w:t>35.</w:t>
            </w:r>
          </w:p>
        </w:tc>
        <w:tc>
          <w:tcPr>
            <w:tcW w:w="567" w:type="dxa"/>
          </w:tcPr>
          <w:p w:rsidR="00281BC3" w:rsidRPr="00102400" w:rsidRDefault="00281BC3" w:rsidP="00281BC3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281BC3" w:rsidRPr="00102400" w:rsidRDefault="00281BC3" w:rsidP="00281BC3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Ławki szatniowe </w:t>
            </w:r>
          </w:p>
        </w:tc>
        <w:tc>
          <w:tcPr>
            <w:tcW w:w="812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4</w:t>
            </w:r>
          </w:p>
        </w:tc>
        <w:tc>
          <w:tcPr>
            <w:tcW w:w="1031" w:type="dxa"/>
          </w:tcPr>
          <w:p w:rsidR="00281BC3" w:rsidRPr="00102400" w:rsidRDefault="00281BC3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281BC3" w:rsidRPr="002574C7" w:rsidRDefault="00281BC3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281BC3">
        <w:trPr>
          <w:trHeight w:val="567"/>
        </w:trPr>
        <w:tc>
          <w:tcPr>
            <w:tcW w:w="675" w:type="dxa"/>
          </w:tcPr>
          <w:p w:rsidR="00281BC3" w:rsidRPr="00102400" w:rsidRDefault="00281BC3" w:rsidP="00281BC3">
            <w:pPr>
              <w:pStyle w:val="Bezodstpw"/>
            </w:pPr>
            <w:r w:rsidRPr="00102400">
              <w:t>36.</w:t>
            </w:r>
          </w:p>
        </w:tc>
        <w:tc>
          <w:tcPr>
            <w:tcW w:w="567" w:type="dxa"/>
          </w:tcPr>
          <w:p w:rsidR="00281BC3" w:rsidRPr="00102400" w:rsidRDefault="00281BC3" w:rsidP="00281BC3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281BC3" w:rsidRPr="00102400" w:rsidRDefault="00281BC3" w:rsidP="00281BC3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Szafka kuchenna do zabudowy zmywarki – S6</w:t>
            </w:r>
          </w:p>
        </w:tc>
        <w:tc>
          <w:tcPr>
            <w:tcW w:w="812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281BC3" w:rsidRPr="00102400" w:rsidRDefault="00281BC3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281BC3" w:rsidRPr="002574C7" w:rsidRDefault="00281BC3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281BC3">
        <w:trPr>
          <w:trHeight w:val="567"/>
        </w:trPr>
        <w:tc>
          <w:tcPr>
            <w:tcW w:w="675" w:type="dxa"/>
          </w:tcPr>
          <w:p w:rsidR="00281BC3" w:rsidRPr="00102400" w:rsidRDefault="00281BC3" w:rsidP="00281BC3">
            <w:pPr>
              <w:pStyle w:val="Bezodstpw"/>
            </w:pPr>
            <w:r w:rsidRPr="00102400">
              <w:t>37.</w:t>
            </w:r>
          </w:p>
        </w:tc>
        <w:tc>
          <w:tcPr>
            <w:tcW w:w="567" w:type="dxa"/>
          </w:tcPr>
          <w:p w:rsidR="00281BC3" w:rsidRPr="00102400" w:rsidRDefault="00281BC3" w:rsidP="00281BC3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281BC3" w:rsidRPr="00102400" w:rsidRDefault="00281BC3" w:rsidP="00281BC3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Szafka zlewozmywakowa stojąca – S7</w:t>
            </w:r>
          </w:p>
        </w:tc>
        <w:tc>
          <w:tcPr>
            <w:tcW w:w="812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281BC3" w:rsidRPr="00102400" w:rsidRDefault="00281BC3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281BC3" w:rsidRPr="002574C7" w:rsidRDefault="00281BC3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281BC3">
        <w:trPr>
          <w:trHeight w:val="567"/>
        </w:trPr>
        <w:tc>
          <w:tcPr>
            <w:tcW w:w="675" w:type="dxa"/>
          </w:tcPr>
          <w:p w:rsidR="00281BC3" w:rsidRPr="00102400" w:rsidRDefault="00281BC3" w:rsidP="00281BC3">
            <w:pPr>
              <w:pStyle w:val="Bezodstpw"/>
            </w:pPr>
            <w:r w:rsidRPr="00102400">
              <w:t>38.</w:t>
            </w:r>
          </w:p>
        </w:tc>
        <w:tc>
          <w:tcPr>
            <w:tcW w:w="567" w:type="dxa"/>
          </w:tcPr>
          <w:p w:rsidR="00281BC3" w:rsidRPr="00102400" w:rsidRDefault="00281BC3" w:rsidP="00281BC3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281BC3" w:rsidRPr="00102400" w:rsidRDefault="00281BC3" w:rsidP="00281BC3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Szafka z szufladami – S8</w:t>
            </w:r>
          </w:p>
        </w:tc>
        <w:tc>
          <w:tcPr>
            <w:tcW w:w="812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281BC3" w:rsidRPr="00102400" w:rsidRDefault="00281BC3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281BC3" w:rsidRPr="002574C7" w:rsidRDefault="00281BC3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281BC3">
        <w:trPr>
          <w:trHeight w:val="567"/>
        </w:trPr>
        <w:tc>
          <w:tcPr>
            <w:tcW w:w="675" w:type="dxa"/>
          </w:tcPr>
          <w:p w:rsidR="00281BC3" w:rsidRPr="00102400" w:rsidRDefault="00281BC3" w:rsidP="00281BC3">
            <w:pPr>
              <w:pStyle w:val="Bezodstpw"/>
            </w:pPr>
            <w:r w:rsidRPr="00102400">
              <w:lastRenderedPageBreak/>
              <w:t>39.</w:t>
            </w:r>
          </w:p>
        </w:tc>
        <w:tc>
          <w:tcPr>
            <w:tcW w:w="567" w:type="dxa"/>
          </w:tcPr>
          <w:p w:rsidR="00281BC3" w:rsidRPr="00102400" w:rsidRDefault="00281BC3" w:rsidP="00281BC3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281BC3" w:rsidRPr="00102400" w:rsidRDefault="00281BC3" w:rsidP="00281BC3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Szafka do zabudowy lodówki – S9</w:t>
            </w:r>
          </w:p>
        </w:tc>
        <w:tc>
          <w:tcPr>
            <w:tcW w:w="812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281BC3" w:rsidRPr="00102400" w:rsidRDefault="00281BC3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281BC3" w:rsidRPr="002574C7" w:rsidRDefault="00281BC3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281BC3">
        <w:trPr>
          <w:trHeight w:val="567"/>
        </w:trPr>
        <w:tc>
          <w:tcPr>
            <w:tcW w:w="675" w:type="dxa"/>
          </w:tcPr>
          <w:p w:rsidR="00281BC3" w:rsidRPr="00102400" w:rsidRDefault="00281BC3" w:rsidP="00281BC3">
            <w:pPr>
              <w:pStyle w:val="Bezodstpw"/>
            </w:pPr>
            <w:r w:rsidRPr="00102400">
              <w:t>40.</w:t>
            </w:r>
          </w:p>
        </w:tc>
        <w:tc>
          <w:tcPr>
            <w:tcW w:w="567" w:type="dxa"/>
          </w:tcPr>
          <w:p w:rsidR="00281BC3" w:rsidRPr="00102400" w:rsidRDefault="00281BC3" w:rsidP="00281BC3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281BC3" w:rsidRPr="00102400" w:rsidRDefault="00281BC3" w:rsidP="00281BC3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Szafka kuchenna stojąca – S10</w:t>
            </w:r>
          </w:p>
        </w:tc>
        <w:tc>
          <w:tcPr>
            <w:tcW w:w="812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281BC3" w:rsidRPr="00102400" w:rsidRDefault="00281BC3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281BC3" w:rsidRPr="002574C7" w:rsidRDefault="00281BC3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281BC3">
        <w:trPr>
          <w:trHeight w:val="567"/>
        </w:trPr>
        <w:tc>
          <w:tcPr>
            <w:tcW w:w="675" w:type="dxa"/>
          </w:tcPr>
          <w:p w:rsidR="00281BC3" w:rsidRPr="00102400" w:rsidRDefault="00281BC3" w:rsidP="00281BC3">
            <w:pPr>
              <w:pStyle w:val="Bezodstpw"/>
            </w:pPr>
            <w:r w:rsidRPr="00102400">
              <w:t>41.</w:t>
            </w:r>
          </w:p>
        </w:tc>
        <w:tc>
          <w:tcPr>
            <w:tcW w:w="567" w:type="dxa"/>
          </w:tcPr>
          <w:p w:rsidR="00281BC3" w:rsidRPr="00102400" w:rsidRDefault="00281BC3" w:rsidP="00281BC3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281BC3" w:rsidRPr="00102400" w:rsidRDefault="00281BC3" w:rsidP="00281BC3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Szafka wisząca – S11</w:t>
            </w:r>
          </w:p>
        </w:tc>
        <w:tc>
          <w:tcPr>
            <w:tcW w:w="812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281BC3" w:rsidRPr="00102400" w:rsidRDefault="00281BC3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281BC3" w:rsidRPr="002574C7" w:rsidRDefault="00281BC3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281BC3">
        <w:trPr>
          <w:trHeight w:val="567"/>
        </w:trPr>
        <w:tc>
          <w:tcPr>
            <w:tcW w:w="675" w:type="dxa"/>
          </w:tcPr>
          <w:p w:rsidR="00281BC3" w:rsidRPr="00102400" w:rsidRDefault="00281BC3" w:rsidP="00281BC3">
            <w:pPr>
              <w:pStyle w:val="Bezodstpw"/>
            </w:pPr>
            <w:r w:rsidRPr="00102400">
              <w:t>42.</w:t>
            </w:r>
          </w:p>
        </w:tc>
        <w:tc>
          <w:tcPr>
            <w:tcW w:w="567" w:type="dxa"/>
          </w:tcPr>
          <w:p w:rsidR="00281BC3" w:rsidRPr="00102400" w:rsidRDefault="00281BC3" w:rsidP="00281BC3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281BC3" w:rsidRPr="00102400" w:rsidRDefault="00281BC3" w:rsidP="00281BC3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Szafka wisząca – S12</w:t>
            </w:r>
          </w:p>
        </w:tc>
        <w:tc>
          <w:tcPr>
            <w:tcW w:w="812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281BC3" w:rsidRPr="00102400" w:rsidRDefault="00281BC3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281BC3" w:rsidRPr="002574C7" w:rsidRDefault="00281BC3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281BC3">
        <w:trPr>
          <w:trHeight w:val="567"/>
        </w:trPr>
        <w:tc>
          <w:tcPr>
            <w:tcW w:w="675" w:type="dxa"/>
          </w:tcPr>
          <w:p w:rsidR="00281BC3" w:rsidRPr="00102400" w:rsidRDefault="00281BC3" w:rsidP="00281BC3">
            <w:pPr>
              <w:pStyle w:val="Bezodstpw"/>
            </w:pPr>
            <w:r w:rsidRPr="00102400">
              <w:t>43.</w:t>
            </w:r>
          </w:p>
        </w:tc>
        <w:tc>
          <w:tcPr>
            <w:tcW w:w="567" w:type="dxa"/>
          </w:tcPr>
          <w:p w:rsidR="00281BC3" w:rsidRPr="00102400" w:rsidRDefault="00281BC3" w:rsidP="00281BC3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281BC3" w:rsidRPr="00102400" w:rsidRDefault="00281BC3" w:rsidP="00281BC3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Szafka do zabudowy kuchenki mikrofalowej – S13</w:t>
            </w:r>
          </w:p>
        </w:tc>
        <w:tc>
          <w:tcPr>
            <w:tcW w:w="812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281BC3" w:rsidRPr="00102400" w:rsidRDefault="00281BC3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281BC3" w:rsidRPr="002574C7" w:rsidRDefault="00281BC3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281BC3">
        <w:trPr>
          <w:trHeight w:val="567"/>
        </w:trPr>
        <w:tc>
          <w:tcPr>
            <w:tcW w:w="675" w:type="dxa"/>
          </w:tcPr>
          <w:p w:rsidR="00281BC3" w:rsidRPr="00102400" w:rsidRDefault="00281BC3" w:rsidP="00281BC3">
            <w:pPr>
              <w:pStyle w:val="Bezodstpw"/>
            </w:pPr>
            <w:r w:rsidRPr="00102400">
              <w:t>44.</w:t>
            </w:r>
          </w:p>
        </w:tc>
        <w:tc>
          <w:tcPr>
            <w:tcW w:w="567" w:type="dxa"/>
          </w:tcPr>
          <w:p w:rsidR="00281BC3" w:rsidRPr="00102400" w:rsidRDefault="00281BC3" w:rsidP="00281BC3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281BC3" w:rsidRPr="00102400" w:rsidRDefault="00281BC3" w:rsidP="00281BC3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Szafka wisząca – S14</w:t>
            </w:r>
          </w:p>
        </w:tc>
        <w:tc>
          <w:tcPr>
            <w:tcW w:w="812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281BC3" w:rsidRPr="00102400" w:rsidRDefault="00281BC3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281BC3" w:rsidRPr="002574C7" w:rsidRDefault="00281BC3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281BC3">
        <w:trPr>
          <w:trHeight w:val="567"/>
        </w:trPr>
        <w:tc>
          <w:tcPr>
            <w:tcW w:w="675" w:type="dxa"/>
          </w:tcPr>
          <w:p w:rsidR="00281BC3" w:rsidRPr="00102400" w:rsidRDefault="00281BC3" w:rsidP="00281BC3">
            <w:pPr>
              <w:pStyle w:val="Bezodstpw"/>
            </w:pPr>
            <w:r w:rsidRPr="00102400">
              <w:t>45.</w:t>
            </w:r>
          </w:p>
        </w:tc>
        <w:tc>
          <w:tcPr>
            <w:tcW w:w="567" w:type="dxa"/>
          </w:tcPr>
          <w:p w:rsidR="00281BC3" w:rsidRPr="00102400" w:rsidRDefault="00281BC3" w:rsidP="00281BC3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281BC3" w:rsidRPr="00102400" w:rsidRDefault="00281BC3" w:rsidP="00281BC3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Biurko</w:t>
            </w:r>
          </w:p>
        </w:tc>
        <w:tc>
          <w:tcPr>
            <w:tcW w:w="812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3</w:t>
            </w:r>
          </w:p>
        </w:tc>
        <w:tc>
          <w:tcPr>
            <w:tcW w:w="1031" w:type="dxa"/>
          </w:tcPr>
          <w:p w:rsidR="00281BC3" w:rsidRPr="00102400" w:rsidRDefault="00281BC3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281BC3" w:rsidRPr="002574C7" w:rsidRDefault="00281BC3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281BC3">
        <w:trPr>
          <w:trHeight w:val="567"/>
        </w:trPr>
        <w:tc>
          <w:tcPr>
            <w:tcW w:w="675" w:type="dxa"/>
          </w:tcPr>
          <w:p w:rsidR="00281BC3" w:rsidRPr="00102400" w:rsidRDefault="00281BC3" w:rsidP="00281BC3">
            <w:pPr>
              <w:pStyle w:val="Bezodstpw"/>
            </w:pPr>
            <w:r w:rsidRPr="00102400">
              <w:t>46.</w:t>
            </w:r>
          </w:p>
        </w:tc>
        <w:tc>
          <w:tcPr>
            <w:tcW w:w="567" w:type="dxa"/>
          </w:tcPr>
          <w:p w:rsidR="00281BC3" w:rsidRPr="00102400" w:rsidRDefault="00281BC3" w:rsidP="00281BC3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281BC3" w:rsidRPr="00102400" w:rsidRDefault="00281BC3" w:rsidP="00281BC3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Wieszak łazienkowy pojedynczy W1</w:t>
            </w:r>
          </w:p>
        </w:tc>
        <w:tc>
          <w:tcPr>
            <w:tcW w:w="812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15</w:t>
            </w:r>
          </w:p>
        </w:tc>
        <w:tc>
          <w:tcPr>
            <w:tcW w:w="1031" w:type="dxa"/>
          </w:tcPr>
          <w:p w:rsidR="00281BC3" w:rsidRPr="00102400" w:rsidRDefault="00281BC3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281BC3" w:rsidRPr="002574C7" w:rsidRDefault="00281BC3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281BC3">
        <w:trPr>
          <w:trHeight w:val="567"/>
        </w:trPr>
        <w:tc>
          <w:tcPr>
            <w:tcW w:w="675" w:type="dxa"/>
          </w:tcPr>
          <w:p w:rsidR="00281BC3" w:rsidRPr="00102400" w:rsidRDefault="00281BC3" w:rsidP="00281BC3">
            <w:pPr>
              <w:pStyle w:val="Bezodstpw"/>
            </w:pPr>
            <w:r w:rsidRPr="00102400">
              <w:t>47.</w:t>
            </w:r>
          </w:p>
        </w:tc>
        <w:tc>
          <w:tcPr>
            <w:tcW w:w="567" w:type="dxa"/>
          </w:tcPr>
          <w:p w:rsidR="00281BC3" w:rsidRPr="00102400" w:rsidRDefault="00281BC3" w:rsidP="00281BC3">
            <w:pPr>
              <w:rPr>
                <w:rFonts w:asciiTheme="minorHAnsi" w:hAnsiTheme="minorHAnsi" w:cs="Arial"/>
                <w:szCs w:val="18"/>
              </w:rPr>
            </w:pPr>
            <w:r w:rsidRPr="00102400"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281BC3" w:rsidRPr="00102400" w:rsidRDefault="00281BC3" w:rsidP="00281BC3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2400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Lada szatniowa na wymiar</w:t>
            </w:r>
          </w:p>
        </w:tc>
        <w:tc>
          <w:tcPr>
            <w:tcW w:w="812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/>
                <w:szCs w:val="18"/>
              </w:rPr>
            </w:pPr>
            <w:r w:rsidRPr="00102400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281BC3" w:rsidRPr="00102400" w:rsidRDefault="00281BC3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281BC3" w:rsidRPr="002574C7" w:rsidRDefault="00281BC3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5995" w:rsidRPr="00A86B80" w:rsidTr="00281BC3">
        <w:trPr>
          <w:trHeight w:val="567"/>
        </w:trPr>
        <w:tc>
          <w:tcPr>
            <w:tcW w:w="675" w:type="dxa"/>
          </w:tcPr>
          <w:p w:rsidR="00DE5995" w:rsidRPr="00102400" w:rsidRDefault="00DE5995" w:rsidP="00281BC3">
            <w:pPr>
              <w:pStyle w:val="Bezodstpw"/>
            </w:pPr>
            <w:r>
              <w:t>48.</w:t>
            </w:r>
          </w:p>
        </w:tc>
        <w:tc>
          <w:tcPr>
            <w:tcW w:w="567" w:type="dxa"/>
          </w:tcPr>
          <w:p w:rsidR="00DE5995" w:rsidRPr="00102400" w:rsidRDefault="00DE5995" w:rsidP="00281BC3">
            <w:pPr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-</w:t>
            </w:r>
          </w:p>
        </w:tc>
        <w:tc>
          <w:tcPr>
            <w:tcW w:w="7938" w:type="dxa"/>
          </w:tcPr>
          <w:p w:rsidR="00DE5995" w:rsidRPr="00DE5995" w:rsidRDefault="00DE5995" w:rsidP="00281BC3">
            <w:pPr>
              <w:pStyle w:val="Nagwek2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DE5995">
              <w:rPr>
                <w:rFonts w:ascii="Calibri" w:hAnsi="Calibri"/>
                <w:b w:val="0"/>
                <w:color w:val="auto"/>
                <w:sz w:val="18"/>
                <w:szCs w:val="18"/>
              </w:rPr>
              <w:t>Wieszaki szatniowe</w:t>
            </w:r>
          </w:p>
        </w:tc>
        <w:tc>
          <w:tcPr>
            <w:tcW w:w="812" w:type="dxa"/>
          </w:tcPr>
          <w:p w:rsidR="00DE5995" w:rsidRPr="00102400" w:rsidRDefault="00DE5995" w:rsidP="00281BC3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DE5995" w:rsidRPr="00102400" w:rsidRDefault="00DE5995" w:rsidP="00281BC3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DE5995" w:rsidRPr="00102400" w:rsidRDefault="00DE5995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DE5995" w:rsidRPr="00102400" w:rsidRDefault="00DE5995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DE5995" w:rsidRPr="00102400" w:rsidRDefault="00DE5995" w:rsidP="00281BC3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DE5995" w:rsidRPr="002574C7" w:rsidRDefault="00DE5995" w:rsidP="00281B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1BC3" w:rsidRPr="00A86B80" w:rsidTr="00962068">
        <w:trPr>
          <w:trHeight w:val="567"/>
        </w:trPr>
        <w:tc>
          <w:tcPr>
            <w:tcW w:w="11976" w:type="dxa"/>
            <w:gridSpan w:val="6"/>
          </w:tcPr>
          <w:p w:rsidR="00281BC3" w:rsidRPr="00102400" w:rsidRDefault="00281BC3" w:rsidP="00281BC3">
            <w:pPr>
              <w:jc w:val="right"/>
              <w:rPr>
                <w:rFonts w:asciiTheme="minorHAnsi" w:hAnsiTheme="minorHAnsi" w:cs="Tahoma"/>
                <w:b/>
                <w:szCs w:val="18"/>
              </w:rPr>
            </w:pPr>
            <w:r w:rsidRPr="00102400">
              <w:rPr>
                <w:rFonts w:asciiTheme="minorHAnsi" w:hAnsiTheme="minorHAnsi" w:cs="Tahoma"/>
                <w:b/>
                <w:szCs w:val="18"/>
              </w:rPr>
              <w:t>RAZEM</w:t>
            </w:r>
          </w:p>
        </w:tc>
        <w:tc>
          <w:tcPr>
            <w:tcW w:w="1134" w:type="dxa"/>
          </w:tcPr>
          <w:p w:rsidR="00281BC3" w:rsidRPr="00102400" w:rsidRDefault="00281BC3" w:rsidP="00281BC3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281BC3" w:rsidRPr="00102400" w:rsidRDefault="00281BC3" w:rsidP="00281BC3">
            <w:pPr>
              <w:spacing w:after="0" w:line="240" w:lineRule="auto"/>
              <w:rPr>
                <w:rFonts w:asciiTheme="minorHAnsi" w:hAnsiTheme="minorHAnsi"/>
                <w:szCs w:val="18"/>
                <w:lang w:eastAsia="x-none"/>
              </w:rPr>
            </w:pPr>
          </w:p>
        </w:tc>
        <w:tc>
          <w:tcPr>
            <w:tcW w:w="1032" w:type="dxa"/>
          </w:tcPr>
          <w:p w:rsidR="00281BC3" w:rsidRPr="005C5C29" w:rsidRDefault="00281BC3" w:rsidP="0028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257" w:rsidRDefault="009C0257" w:rsidP="00F17256"/>
    <w:p w:rsidR="00F70790" w:rsidRDefault="00F70790" w:rsidP="00F17256"/>
    <w:p w:rsidR="00F70790" w:rsidRDefault="00F70790" w:rsidP="00F7079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F70790" w:rsidRDefault="00F70790" w:rsidP="00F70790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F70790" w:rsidRDefault="00F70790" w:rsidP="00F70790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5B005C" w:rsidRDefault="005B005C" w:rsidP="00F17256">
      <w:bookmarkStart w:id="0" w:name="_GoBack"/>
      <w:bookmarkEnd w:id="0"/>
    </w:p>
    <w:p w:rsidR="00F70790" w:rsidRPr="00A86B80" w:rsidRDefault="005B005C" w:rsidP="00F17256">
      <w:r w:rsidRPr="005B005C">
        <w:t>W załączeniu część opisowa - opisu prz</w:t>
      </w:r>
      <w:r>
        <w:t>edmiotu zamówienia – PAKIET NR 1</w:t>
      </w:r>
      <w:r w:rsidRPr="005B005C">
        <w:t>.</w:t>
      </w:r>
    </w:p>
    <w:sectPr w:rsidR="00F70790" w:rsidRPr="00A86B80" w:rsidSect="00D21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20" w:rsidRDefault="001A5B20" w:rsidP="00301E39">
      <w:pPr>
        <w:spacing w:after="0" w:line="240" w:lineRule="auto"/>
      </w:pPr>
      <w:r>
        <w:separator/>
      </w:r>
    </w:p>
  </w:endnote>
  <w:endnote w:type="continuationSeparator" w:id="0">
    <w:p w:rsidR="001A5B20" w:rsidRDefault="001A5B20" w:rsidP="0030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20" w:rsidRDefault="001A5B20" w:rsidP="00301E39">
      <w:pPr>
        <w:spacing w:after="0" w:line="240" w:lineRule="auto"/>
      </w:pPr>
      <w:r>
        <w:separator/>
      </w:r>
    </w:p>
  </w:footnote>
  <w:footnote w:type="continuationSeparator" w:id="0">
    <w:p w:rsidR="001A5B20" w:rsidRDefault="001A5B20" w:rsidP="0030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4F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D00F8D"/>
    <w:multiLevelType w:val="multilevel"/>
    <w:tmpl w:val="46AA74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8977C0B"/>
    <w:multiLevelType w:val="multilevel"/>
    <w:tmpl w:val="ED9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60CEF"/>
    <w:multiLevelType w:val="multilevel"/>
    <w:tmpl w:val="D2B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63"/>
    <w:rsid w:val="000005DC"/>
    <w:rsid w:val="00001A95"/>
    <w:rsid w:val="000052D4"/>
    <w:rsid w:val="000104A5"/>
    <w:rsid w:val="000123B6"/>
    <w:rsid w:val="00015CEA"/>
    <w:rsid w:val="0002039D"/>
    <w:rsid w:val="000207CA"/>
    <w:rsid w:val="000248E5"/>
    <w:rsid w:val="000275A1"/>
    <w:rsid w:val="00030561"/>
    <w:rsid w:val="000305A6"/>
    <w:rsid w:val="00030B4B"/>
    <w:rsid w:val="000323D4"/>
    <w:rsid w:val="000323FB"/>
    <w:rsid w:val="000352C0"/>
    <w:rsid w:val="00040D53"/>
    <w:rsid w:val="00041621"/>
    <w:rsid w:val="00043E43"/>
    <w:rsid w:val="000445AE"/>
    <w:rsid w:val="000457A1"/>
    <w:rsid w:val="00045E90"/>
    <w:rsid w:val="00054AC4"/>
    <w:rsid w:val="00056C62"/>
    <w:rsid w:val="00060DA3"/>
    <w:rsid w:val="00067109"/>
    <w:rsid w:val="00071C25"/>
    <w:rsid w:val="000727A6"/>
    <w:rsid w:val="00074D8F"/>
    <w:rsid w:val="00080E80"/>
    <w:rsid w:val="00087E55"/>
    <w:rsid w:val="0009077C"/>
    <w:rsid w:val="00096178"/>
    <w:rsid w:val="00097E61"/>
    <w:rsid w:val="000A25A6"/>
    <w:rsid w:val="000A3B3B"/>
    <w:rsid w:val="000A723F"/>
    <w:rsid w:val="000B5495"/>
    <w:rsid w:val="000C1D1B"/>
    <w:rsid w:val="000C5A84"/>
    <w:rsid w:val="000C69E7"/>
    <w:rsid w:val="000D0EFE"/>
    <w:rsid w:val="000D285B"/>
    <w:rsid w:val="000D33A9"/>
    <w:rsid w:val="000D6833"/>
    <w:rsid w:val="000D7EDF"/>
    <w:rsid w:val="000E1480"/>
    <w:rsid w:val="000E1F43"/>
    <w:rsid w:val="000E3DA1"/>
    <w:rsid w:val="000F1C23"/>
    <w:rsid w:val="000F5F9B"/>
    <w:rsid w:val="000F6436"/>
    <w:rsid w:val="00102400"/>
    <w:rsid w:val="00104775"/>
    <w:rsid w:val="00106C74"/>
    <w:rsid w:val="001074D4"/>
    <w:rsid w:val="00111B97"/>
    <w:rsid w:val="00113174"/>
    <w:rsid w:val="0011318D"/>
    <w:rsid w:val="001161F8"/>
    <w:rsid w:val="001225F7"/>
    <w:rsid w:val="001247F4"/>
    <w:rsid w:val="00125A8E"/>
    <w:rsid w:val="00133917"/>
    <w:rsid w:val="00134D25"/>
    <w:rsid w:val="001365E7"/>
    <w:rsid w:val="00142211"/>
    <w:rsid w:val="00142415"/>
    <w:rsid w:val="00143F35"/>
    <w:rsid w:val="00147AAE"/>
    <w:rsid w:val="00150A6D"/>
    <w:rsid w:val="00151D4F"/>
    <w:rsid w:val="0015457C"/>
    <w:rsid w:val="00155BD5"/>
    <w:rsid w:val="001609F2"/>
    <w:rsid w:val="00161528"/>
    <w:rsid w:val="001647C9"/>
    <w:rsid w:val="00166649"/>
    <w:rsid w:val="001754AA"/>
    <w:rsid w:val="00177B41"/>
    <w:rsid w:val="001813E2"/>
    <w:rsid w:val="00181585"/>
    <w:rsid w:val="00192777"/>
    <w:rsid w:val="00192A53"/>
    <w:rsid w:val="00195955"/>
    <w:rsid w:val="00195B1B"/>
    <w:rsid w:val="00197AE9"/>
    <w:rsid w:val="001A5B20"/>
    <w:rsid w:val="001B04B3"/>
    <w:rsid w:val="001B37C0"/>
    <w:rsid w:val="001C4935"/>
    <w:rsid w:val="001C6A0F"/>
    <w:rsid w:val="001C786F"/>
    <w:rsid w:val="001D0B4D"/>
    <w:rsid w:val="001D2194"/>
    <w:rsid w:val="001D2DF4"/>
    <w:rsid w:val="001D3F8E"/>
    <w:rsid w:val="001D65D4"/>
    <w:rsid w:val="001D70BC"/>
    <w:rsid w:val="001D760B"/>
    <w:rsid w:val="001D78D4"/>
    <w:rsid w:val="001E0D04"/>
    <w:rsid w:val="001E4528"/>
    <w:rsid w:val="001F2CC6"/>
    <w:rsid w:val="001F317A"/>
    <w:rsid w:val="001F4EC0"/>
    <w:rsid w:val="001F5D9E"/>
    <w:rsid w:val="001F632C"/>
    <w:rsid w:val="00200183"/>
    <w:rsid w:val="002037FA"/>
    <w:rsid w:val="00204333"/>
    <w:rsid w:val="00206C2A"/>
    <w:rsid w:val="002075B9"/>
    <w:rsid w:val="002141FA"/>
    <w:rsid w:val="00217A2C"/>
    <w:rsid w:val="0022116B"/>
    <w:rsid w:val="00222A19"/>
    <w:rsid w:val="002242D0"/>
    <w:rsid w:val="0022613D"/>
    <w:rsid w:val="00237374"/>
    <w:rsid w:val="0024239D"/>
    <w:rsid w:val="002437E9"/>
    <w:rsid w:val="00243C2A"/>
    <w:rsid w:val="002506C2"/>
    <w:rsid w:val="0025245C"/>
    <w:rsid w:val="00255B73"/>
    <w:rsid w:val="002574C7"/>
    <w:rsid w:val="00260A49"/>
    <w:rsid w:val="00262CFD"/>
    <w:rsid w:val="002718C5"/>
    <w:rsid w:val="002725C3"/>
    <w:rsid w:val="00281BC3"/>
    <w:rsid w:val="00284985"/>
    <w:rsid w:val="00290668"/>
    <w:rsid w:val="002908B1"/>
    <w:rsid w:val="002963A3"/>
    <w:rsid w:val="002A11B5"/>
    <w:rsid w:val="002A3ABD"/>
    <w:rsid w:val="002A3F11"/>
    <w:rsid w:val="002A7D5D"/>
    <w:rsid w:val="002B0C9A"/>
    <w:rsid w:val="002B0D6D"/>
    <w:rsid w:val="002B1681"/>
    <w:rsid w:val="002B1C69"/>
    <w:rsid w:val="002B2383"/>
    <w:rsid w:val="002B2A27"/>
    <w:rsid w:val="002B6762"/>
    <w:rsid w:val="002B7B7C"/>
    <w:rsid w:val="002C1F50"/>
    <w:rsid w:val="002C669A"/>
    <w:rsid w:val="002D01EC"/>
    <w:rsid w:val="002D243A"/>
    <w:rsid w:val="002D419F"/>
    <w:rsid w:val="002D46FF"/>
    <w:rsid w:val="002D6992"/>
    <w:rsid w:val="002E00BF"/>
    <w:rsid w:val="002E2780"/>
    <w:rsid w:val="002F1382"/>
    <w:rsid w:val="002F1C14"/>
    <w:rsid w:val="003015E3"/>
    <w:rsid w:val="00301E39"/>
    <w:rsid w:val="00302A1F"/>
    <w:rsid w:val="00303F23"/>
    <w:rsid w:val="00304397"/>
    <w:rsid w:val="003106BB"/>
    <w:rsid w:val="00311AD5"/>
    <w:rsid w:val="00315A22"/>
    <w:rsid w:val="003162CD"/>
    <w:rsid w:val="00317976"/>
    <w:rsid w:val="00323337"/>
    <w:rsid w:val="0032381E"/>
    <w:rsid w:val="00325F39"/>
    <w:rsid w:val="00327316"/>
    <w:rsid w:val="00331D1B"/>
    <w:rsid w:val="00332BE4"/>
    <w:rsid w:val="00332DC7"/>
    <w:rsid w:val="003367C3"/>
    <w:rsid w:val="00340226"/>
    <w:rsid w:val="00346AE2"/>
    <w:rsid w:val="0034753B"/>
    <w:rsid w:val="003545BF"/>
    <w:rsid w:val="00354ED4"/>
    <w:rsid w:val="00356F13"/>
    <w:rsid w:val="00360145"/>
    <w:rsid w:val="003630B5"/>
    <w:rsid w:val="00365823"/>
    <w:rsid w:val="003679E9"/>
    <w:rsid w:val="003704EF"/>
    <w:rsid w:val="003705D4"/>
    <w:rsid w:val="0037254D"/>
    <w:rsid w:val="003734F8"/>
    <w:rsid w:val="00375B57"/>
    <w:rsid w:val="00376453"/>
    <w:rsid w:val="003778A8"/>
    <w:rsid w:val="003807E0"/>
    <w:rsid w:val="00381C91"/>
    <w:rsid w:val="00382963"/>
    <w:rsid w:val="00382F21"/>
    <w:rsid w:val="0038728A"/>
    <w:rsid w:val="00394A22"/>
    <w:rsid w:val="00394BDD"/>
    <w:rsid w:val="003A0F53"/>
    <w:rsid w:val="003B075F"/>
    <w:rsid w:val="003B2D62"/>
    <w:rsid w:val="003B440A"/>
    <w:rsid w:val="003C3DEB"/>
    <w:rsid w:val="003C45DE"/>
    <w:rsid w:val="003C63DD"/>
    <w:rsid w:val="003D07EA"/>
    <w:rsid w:val="003D24AF"/>
    <w:rsid w:val="003D4B81"/>
    <w:rsid w:val="003E27CC"/>
    <w:rsid w:val="003E32B3"/>
    <w:rsid w:val="003E73F9"/>
    <w:rsid w:val="003F3B03"/>
    <w:rsid w:val="003F4305"/>
    <w:rsid w:val="003F64EE"/>
    <w:rsid w:val="00400E4E"/>
    <w:rsid w:val="0040112A"/>
    <w:rsid w:val="0040151D"/>
    <w:rsid w:val="00402608"/>
    <w:rsid w:val="004030A3"/>
    <w:rsid w:val="004051D7"/>
    <w:rsid w:val="00406973"/>
    <w:rsid w:val="00410C75"/>
    <w:rsid w:val="00415412"/>
    <w:rsid w:val="00417225"/>
    <w:rsid w:val="00420D2A"/>
    <w:rsid w:val="00422E22"/>
    <w:rsid w:val="004238BE"/>
    <w:rsid w:val="0043069E"/>
    <w:rsid w:val="0043221F"/>
    <w:rsid w:val="00434139"/>
    <w:rsid w:val="0043543E"/>
    <w:rsid w:val="00436D5B"/>
    <w:rsid w:val="004429B4"/>
    <w:rsid w:val="00447770"/>
    <w:rsid w:val="004601E5"/>
    <w:rsid w:val="0046168E"/>
    <w:rsid w:val="00465055"/>
    <w:rsid w:val="0046608E"/>
    <w:rsid w:val="00466FDA"/>
    <w:rsid w:val="00471281"/>
    <w:rsid w:val="00480A2B"/>
    <w:rsid w:val="00481B26"/>
    <w:rsid w:val="00482A17"/>
    <w:rsid w:val="00486647"/>
    <w:rsid w:val="00492096"/>
    <w:rsid w:val="00493F60"/>
    <w:rsid w:val="0049656E"/>
    <w:rsid w:val="00496A7E"/>
    <w:rsid w:val="004A1CD8"/>
    <w:rsid w:val="004B711B"/>
    <w:rsid w:val="004C0F62"/>
    <w:rsid w:val="004C512D"/>
    <w:rsid w:val="004D12CB"/>
    <w:rsid w:val="004D2A3D"/>
    <w:rsid w:val="004D5B16"/>
    <w:rsid w:val="004D66B9"/>
    <w:rsid w:val="004E1399"/>
    <w:rsid w:val="004E1F85"/>
    <w:rsid w:val="004E28E3"/>
    <w:rsid w:val="004E608D"/>
    <w:rsid w:val="004E6FD5"/>
    <w:rsid w:val="004F1535"/>
    <w:rsid w:val="004F1796"/>
    <w:rsid w:val="004F44E6"/>
    <w:rsid w:val="004F6EB0"/>
    <w:rsid w:val="00501C2D"/>
    <w:rsid w:val="00506B3A"/>
    <w:rsid w:val="00514317"/>
    <w:rsid w:val="0051446D"/>
    <w:rsid w:val="00520DB6"/>
    <w:rsid w:val="0052224F"/>
    <w:rsid w:val="00522908"/>
    <w:rsid w:val="005351BA"/>
    <w:rsid w:val="005353E7"/>
    <w:rsid w:val="00540104"/>
    <w:rsid w:val="005405BB"/>
    <w:rsid w:val="00541ED8"/>
    <w:rsid w:val="00542816"/>
    <w:rsid w:val="005518EF"/>
    <w:rsid w:val="00552924"/>
    <w:rsid w:val="00553273"/>
    <w:rsid w:val="00564B66"/>
    <w:rsid w:val="00564E4B"/>
    <w:rsid w:val="0057764B"/>
    <w:rsid w:val="00577999"/>
    <w:rsid w:val="0058395D"/>
    <w:rsid w:val="005956FA"/>
    <w:rsid w:val="0059584D"/>
    <w:rsid w:val="005A0680"/>
    <w:rsid w:val="005A6EE2"/>
    <w:rsid w:val="005B005C"/>
    <w:rsid w:val="005B3C47"/>
    <w:rsid w:val="005B471B"/>
    <w:rsid w:val="005B6E2C"/>
    <w:rsid w:val="005B72FD"/>
    <w:rsid w:val="005C109D"/>
    <w:rsid w:val="005C2191"/>
    <w:rsid w:val="005C23EC"/>
    <w:rsid w:val="005C25BC"/>
    <w:rsid w:val="005C729E"/>
    <w:rsid w:val="005C78AD"/>
    <w:rsid w:val="005D02C1"/>
    <w:rsid w:val="005D0F0D"/>
    <w:rsid w:val="005D2A46"/>
    <w:rsid w:val="005D6470"/>
    <w:rsid w:val="005E19FC"/>
    <w:rsid w:val="005E3065"/>
    <w:rsid w:val="005E33B4"/>
    <w:rsid w:val="005E4E70"/>
    <w:rsid w:val="005E5FC7"/>
    <w:rsid w:val="005E6EA9"/>
    <w:rsid w:val="005F0D76"/>
    <w:rsid w:val="0060250B"/>
    <w:rsid w:val="00605833"/>
    <w:rsid w:val="00612276"/>
    <w:rsid w:val="00614484"/>
    <w:rsid w:val="006155E0"/>
    <w:rsid w:val="0062719D"/>
    <w:rsid w:val="00630C08"/>
    <w:rsid w:val="0063543D"/>
    <w:rsid w:val="006401A9"/>
    <w:rsid w:val="0064136A"/>
    <w:rsid w:val="00643D6D"/>
    <w:rsid w:val="00650555"/>
    <w:rsid w:val="00651A87"/>
    <w:rsid w:val="006524D7"/>
    <w:rsid w:val="00653CA7"/>
    <w:rsid w:val="00653FD3"/>
    <w:rsid w:val="00657050"/>
    <w:rsid w:val="00670424"/>
    <w:rsid w:val="0067068D"/>
    <w:rsid w:val="00672A07"/>
    <w:rsid w:val="0067640E"/>
    <w:rsid w:val="006827B9"/>
    <w:rsid w:val="00682E64"/>
    <w:rsid w:val="006844F3"/>
    <w:rsid w:val="00690225"/>
    <w:rsid w:val="00692FC9"/>
    <w:rsid w:val="0069635A"/>
    <w:rsid w:val="006A3880"/>
    <w:rsid w:val="006B0997"/>
    <w:rsid w:val="006B1A72"/>
    <w:rsid w:val="006B4516"/>
    <w:rsid w:val="006C6370"/>
    <w:rsid w:val="006C63FF"/>
    <w:rsid w:val="006D256B"/>
    <w:rsid w:val="006D54CA"/>
    <w:rsid w:val="006D5E77"/>
    <w:rsid w:val="006E1BCB"/>
    <w:rsid w:val="006E40CA"/>
    <w:rsid w:val="006F0D53"/>
    <w:rsid w:val="006F0F4B"/>
    <w:rsid w:val="006F3D6D"/>
    <w:rsid w:val="00705BEC"/>
    <w:rsid w:val="007109D6"/>
    <w:rsid w:val="00717454"/>
    <w:rsid w:val="007174FB"/>
    <w:rsid w:val="0071782B"/>
    <w:rsid w:val="007201E5"/>
    <w:rsid w:val="00721603"/>
    <w:rsid w:val="00723A49"/>
    <w:rsid w:val="00730762"/>
    <w:rsid w:val="007313B8"/>
    <w:rsid w:val="007325FA"/>
    <w:rsid w:val="00735CD0"/>
    <w:rsid w:val="007377B5"/>
    <w:rsid w:val="007514F1"/>
    <w:rsid w:val="00760958"/>
    <w:rsid w:val="00773BE3"/>
    <w:rsid w:val="0077425A"/>
    <w:rsid w:val="00774E00"/>
    <w:rsid w:val="00781802"/>
    <w:rsid w:val="0078486B"/>
    <w:rsid w:val="00785EA4"/>
    <w:rsid w:val="0078626D"/>
    <w:rsid w:val="00791F05"/>
    <w:rsid w:val="00794FC5"/>
    <w:rsid w:val="0079661E"/>
    <w:rsid w:val="007A0FB4"/>
    <w:rsid w:val="007A4B0F"/>
    <w:rsid w:val="007B55FF"/>
    <w:rsid w:val="007B7A19"/>
    <w:rsid w:val="007B7F79"/>
    <w:rsid w:val="007C39E0"/>
    <w:rsid w:val="007C467F"/>
    <w:rsid w:val="007C4E69"/>
    <w:rsid w:val="007C6A16"/>
    <w:rsid w:val="007D569D"/>
    <w:rsid w:val="007D739C"/>
    <w:rsid w:val="007E53FD"/>
    <w:rsid w:val="007E5B2D"/>
    <w:rsid w:val="007E6B7A"/>
    <w:rsid w:val="007E783D"/>
    <w:rsid w:val="007F1E90"/>
    <w:rsid w:val="007F65CC"/>
    <w:rsid w:val="008013D1"/>
    <w:rsid w:val="00803734"/>
    <w:rsid w:val="0080568B"/>
    <w:rsid w:val="008071DB"/>
    <w:rsid w:val="008108F7"/>
    <w:rsid w:val="0083166E"/>
    <w:rsid w:val="00836FD4"/>
    <w:rsid w:val="0083728A"/>
    <w:rsid w:val="00841C74"/>
    <w:rsid w:val="00842FD9"/>
    <w:rsid w:val="008473D0"/>
    <w:rsid w:val="008509AF"/>
    <w:rsid w:val="00850FC6"/>
    <w:rsid w:val="0086150E"/>
    <w:rsid w:val="008640EA"/>
    <w:rsid w:val="008662FB"/>
    <w:rsid w:val="00867AF9"/>
    <w:rsid w:val="008708BB"/>
    <w:rsid w:val="008716D9"/>
    <w:rsid w:val="00875F1E"/>
    <w:rsid w:val="00876A6C"/>
    <w:rsid w:val="00880230"/>
    <w:rsid w:val="008849AA"/>
    <w:rsid w:val="0088636B"/>
    <w:rsid w:val="00891A85"/>
    <w:rsid w:val="00897BA5"/>
    <w:rsid w:val="008A1C10"/>
    <w:rsid w:val="008A2499"/>
    <w:rsid w:val="008A5DB2"/>
    <w:rsid w:val="008A7C43"/>
    <w:rsid w:val="008B0808"/>
    <w:rsid w:val="008B2558"/>
    <w:rsid w:val="008B49B2"/>
    <w:rsid w:val="008C0469"/>
    <w:rsid w:val="008C0D77"/>
    <w:rsid w:val="008C107E"/>
    <w:rsid w:val="008C3A74"/>
    <w:rsid w:val="008D38A0"/>
    <w:rsid w:val="008D4708"/>
    <w:rsid w:val="008E7C97"/>
    <w:rsid w:val="008F2114"/>
    <w:rsid w:val="008F2EBA"/>
    <w:rsid w:val="008F6D3D"/>
    <w:rsid w:val="008F73CE"/>
    <w:rsid w:val="00905DD5"/>
    <w:rsid w:val="009103F7"/>
    <w:rsid w:val="00913574"/>
    <w:rsid w:val="00914584"/>
    <w:rsid w:val="00917F0D"/>
    <w:rsid w:val="00923581"/>
    <w:rsid w:val="00923B23"/>
    <w:rsid w:val="009260D2"/>
    <w:rsid w:val="0093204A"/>
    <w:rsid w:val="00933BE9"/>
    <w:rsid w:val="00935063"/>
    <w:rsid w:val="00940E9A"/>
    <w:rsid w:val="009413E3"/>
    <w:rsid w:val="009425D8"/>
    <w:rsid w:val="00946320"/>
    <w:rsid w:val="009463D9"/>
    <w:rsid w:val="009475D1"/>
    <w:rsid w:val="00956230"/>
    <w:rsid w:val="00962068"/>
    <w:rsid w:val="0096607B"/>
    <w:rsid w:val="00971CAC"/>
    <w:rsid w:val="00975ECD"/>
    <w:rsid w:val="00976773"/>
    <w:rsid w:val="009949D0"/>
    <w:rsid w:val="009970E4"/>
    <w:rsid w:val="00997388"/>
    <w:rsid w:val="009A1CA3"/>
    <w:rsid w:val="009A2EE3"/>
    <w:rsid w:val="009A7CAF"/>
    <w:rsid w:val="009B2F7C"/>
    <w:rsid w:val="009B791B"/>
    <w:rsid w:val="009C0257"/>
    <w:rsid w:val="009C02ED"/>
    <w:rsid w:val="009C0D36"/>
    <w:rsid w:val="009C15FD"/>
    <w:rsid w:val="009C32CB"/>
    <w:rsid w:val="009C5AFE"/>
    <w:rsid w:val="009C7B49"/>
    <w:rsid w:val="009D00A8"/>
    <w:rsid w:val="009D0B30"/>
    <w:rsid w:val="009D7B1F"/>
    <w:rsid w:val="009E2462"/>
    <w:rsid w:val="009E2E71"/>
    <w:rsid w:val="009E545A"/>
    <w:rsid w:val="009F0519"/>
    <w:rsid w:val="009F15C7"/>
    <w:rsid w:val="009F1606"/>
    <w:rsid w:val="009F3445"/>
    <w:rsid w:val="009F53C7"/>
    <w:rsid w:val="00A02550"/>
    <w:rsid w:val="00A147D5"/>
    <w:rsid w:val="00A16F98"/>
    <w:rsid w:val="00A17497"/>
    <w:rsid w:val="00A17E38"/>
    <w:rsid w:val="00A25901"/>
    <w:rsid w:val="00A27D1A"/>
    <w:rsid w:val="00A312FC"/>
    <w:rsid w:val="00A32272"/>
    <w:rsid w:val="00A341CC"/>
    <w:rsid w:val="00A3724B"/>
    <w:rsid w:val="00A4312D"/>
    <w:rsid w:val="00A437EB"/>
    <w:rsid w:val="00A47663"/>
    <w:rsid w:val="00A50165"/>
    <w:rsid w:val="00A51EE6"/>
    <w:rsid w:val="00A533CC"/>
    <w:rsid w:val="00A53824"/>
    <w:rsid w:val="00A54143"/>
    <w:rsid w:val="00A54661"/>
    <w:rsid w:val="00A614A5"/>
    <w:rsid w:val="00A65207"/>
    <w:rsid w:val="00A70ACE"/>
    <w:rsid w:val="00A72B3B"/>
    <w:rsid w:val="00A72EDE"/>
    <w:rsid w:val="00A83D92"/>
    <w:rsid w:val="00A84A9E"/>
    <w:rsid w:val="00A86B80"/>
    <w:rsid w:val="00A91938"/>
    <w:rsid w:val="00A92C81"/>
    <w:rsid w:val="00AA1568"/>
    <w:rsid w:val="00AA5699"/>
    <w:rsid w:val="00AB2635"/>
    <w:rsid w:val="00AB30F6"/>
    <w:rsid w:val="00AC4BE0"/>
    <w:rsid w:val="00AD0F9C"/>
    <w:rsid w:val="00AD254E"/>
    <w:rsid w:val="00AD2E53"/>
    <w:rsid w:val="00AD2EDE"/>
    <w:rsid w:val="00AD5B8D"/>
    <w:rsid w:val="00AE0537"/>
    <w:rsid w:val="00AE45A3"/>
    <w:rsid w:val="00AE46CC"/>
    <w:rsid w:val="00AE495A"/>
    <w:rsid w:val="00AF5AC4"/>
    <w:rsid w:val="00B06E52"/>
    <w:rsid w:val="00B11607"/>
    <w:rsid w:val="00B1210E"/>
    <w:rsid w:val="00B123CC"/>
    <w:rsid w:val="00B12F28"/>
    <w:rsid w:val="00B16F1D"/>
    <w:rsid w:val="00B213E4"/>
    <w:rsid w:val="00B21DB3"/>
    <w:rsid w:val="00B2436E"/>
    <w:rsid w:val="00B24FDB"/>
    <w:rsid w:val="00B267C7"/>
    <w:rsid w:val="00B32CB5"/>
    <w:rsid w:val="00B36E1B"/>
    <w:rsid w:val="00B41DB8"/>
    <w:rsid w:val="00B43E5E"/>
    <w:rsid w:val="00B44B94"/>
    <w:rsid w:val="00B45BC0"/>
    <w:rsid w:val="00B46C05"/>
    <w:rsid w:val="00B476BD"/>
    <w:rsid w:val="00B51257"/>
    <w:rsid w:val="00B52978"/>
    <w:rsid w:val="00B536FB"/>
    <w:rsid w:val="00B53C02"/>
    <w:rsid w:val="00B57B0E"/>
    <w:rsid w:val="00B605DF"/>
    <w:rsid w:val="00B6198A"/>
    <w:rsid w:val="00B6667D"/>
    <w:rsid w:val="00B67557"/>
    <w:rsid w:val="00B7103A"/>
    <w:rsid w:val="00B74E2B"/>
    <w:rsid w:val="00B77D3C"/>
    <w:rsid w:val="00B8227C"/>
    <w:rsid w:val="00B8496C"/>
    <w:rsid w:val="00B86EF8"/>
    <w:rsid w:val="00B95A12"/>
    <w:rsid w:val="00B96779"/>
    <w:rsid w:val="00BA07B6"/>
    <w:rsid w:val="00BA38AC"/>
    <w:rsid w:val="00BA4158"/>
    <w:rsid w:val="00BA5912"/>
    <w:rsid w:val="00BA6B51"/>
    <w:rsid w:val="00BA7907"/>
    <w:rsid w:val="00BB1D3D"/>
    <w:rsid w:val="00BB355D"/>
    <w:rsid w:val="00BB4D02"/>
    <w:rsid w:val="00BB5126"/>
    <w:rsid w:val="00BC56FA"/>
    <w:rsid w:val="00BD0DAE"/>
    <w:rsid w:val="00BD2660"/>
    <w:rsid w:val="00BD288C"/>
    <w:rsid w:val="00BD4C3F"/>
    <w:rsid w:val="00BD5F11"/>
    <w:rsid w:val="00BE0F55"/>
    <w:rsid w:val="00BE0FD8"/>
    <w:rsid w:val="00BE42DA"/>
    <w:rsid w:val="00BE787C"/>
    <w:rsid w:val="00BE7F0F"/>
    <w:rsid w:val="00BF1144"/>
    <w:rsid w:val="00BF1CB2"/>
    <w:rsid w:val="00BF4BE1"/>
    <w:rsid w:val="00C0495F"/>
    <w:rsid w:val="00C0510D"/>
    <w:rsid w:val="00C077CE"/>
    <w:rsid w:val="00C1135E"/>
    <w:rsid w:val="00C11365"/>
    <w:rsid w:val="00C113B6"/>
    <w:rsid w:val="00C127D3"/>
    <w:rsid w:val="00C16898"/>
    <w:rsid w:val="00C36100"/>
    <w:rsid w:val="00C42A58"/>
    <w:rsid w:val="00C46F0F"/>
    <w:rsid w:val="00C52B9C"/>
    <w:rsid w:val="00C52BA7"/>
    <w:rsid w:val="00C65866"/>
    <w:rsid w:val="00C729BC"/>
    <w:rsid w:val="00C74125"/>
    <w:rsid w:val="00C86053"/>
    <w:rsid w:val="00C87BA8"/>
    <w:rsid w:val="00C939E6"/>
    <w:rsid w:val="00C9688F"/>
    <w:rsid w:val="00C97122"/>
    <w:rsid w:val="00CA1DAE"/>
    <w:rsid w:val="00CA4625"/>
    <w:rsid w:val="00CA6B6C"/>
    <w:rsid w:val="00CB22FE"/>
    <w:rsid w:val="00CB52F7"/>
    <w:rsid w:val="00CB5782"/>
    <w:rsid w:val="00CB6483"/>
    <w:rsid w:val="00CB6572"/>
    <w:rsid w:val="00CB6FB1"/>
    <w:rsid w:val="00CC0192"/>
    <w:rsid w:val="00CC3D8A"/>
    <w:rsid w:val="00CD5E9C"/>
    <w:rsid w:val="00CE4096"/>
    <w:rsid w:val="00CE4966"/>
    <w:rsid w:val="00CF3932"/>
    <w:rsid w:val="00CF3F47"/>
    <w:rsid w:val="00CF5122"/>
    <w:rsid w:val="00D018A7"/>
    <w:rsid w:val="00D034C7"/>
    <w:rsid w:val="00D037EF"/>
    <w:rsid w:val="00D14031"/>
    <w:rsid w:val="00D14D70"/>
    <w:rsid w:val="00D20A1F"/>
    <w:rsid w:val="00D212AC"/>
    <w:rsid w:val="00D21491"/>
    <w:rsid w:val="00D219F4"/>
    <w:rsid w:val="00D22997"/>
    <w:rsid w:val="00D25ADE"/>
    <w:rsid w:val="00D30C7F"/>
    <w:rsid w:val="00D30DB7"/>
    <w:rsid w:val="00D403ED"/>
    <w:rsid w:val="00D42A6D"/>
    <w:rsid w:val="00D46F90"/>
    <w:rsid w:val="00D47426"/>
    <w:rsid w:val="00D51456"/>
    <w:rsid w:val="00D53390"/>
    <w:rsid w:val="00D56E27"/>
    <w:rsid w:val="00D65E27"/>
    <w:rsid w:val="00D6613C"/>
    <w:rsid w:val="00D666D2"/>
    <w:rsid w:val="00D67423"/>
    <w:rsid w:val="00D716E9"/>
    <w:rsid w:val="00D80331"/>
    <w:rsid w:val="00D8124B"/>
    <w:rsid w:val="00D83306"/>
    <w:rsid w:val="00D95777"/>
    <w:rsid w:val="00DA0F4E"/>
    <w:rsid w:val="00DA377E"/>
    <w:rsid w:val="00DA3D18"/>
    <w:rsid w:val="00DA3F9F"/>
    <w:rsid w:val="00DA63FA"/>
    <w:rsid w:val="00DA7120"/>
    <w:rsid w:val="00DB3D6F"/>
    <w:rsid w:val="00DB6395"/>
    <w:rsid w:val="00DB6621"/>
    <w:rsid w:val="00DC34FC"/>
    <w:rsid w:val="00DC72FB"/>
    <w:rsid w:val="00DC78E6"/>
    <w:rsid w:val="00DD123D"/>
    <w:rsid w:val="00DD26F9"/>
    <w:rsid w:val="00DD35E3"/>
    <w:rsid w:val="00DE158B"/>
    <w:rsid w:val="00DE5995"/>
    <w:rsid w:val="00DE6524"/>
    <w:rsid w:val="00DF0505"/>
    <w:rsid w:val="00DF1C6E"/>
    <w:rsid w:val="00DF35C8"/>
    <w:rsid w:val="00DF5DC3"/>
    <w:rsid w:val="00E00039"/>
    <w:rsid w:val="00E058FD"/>
    <w:rsid w:val="00E123A4"/>
    <w:rsid w:val="00E15E28"/>
    <w:rsid w:val="00E20E53"/>
    <w:rsid w:val="00E23B72"/>
    <w:rsid w:val="00E3009B"/>
    <w:rsid w:val="00E33C61"/>
    <w:rsid w:val="00E34A15"/>
    <w:rsid w:val="00E3524D"/>
    <w:rsid w:val="00E378EE"/>
    <w:rsid w:val="00E405A4"/>
    <w:rsid w:val="00E43B05"/>
    <w:rsid w:val="00E443AE"/>
    <w:rsid w:val="00E47D58"/>
    <w:rsid w:val="00E52281"/>
    <w:rsid w:val="00E5672C"/>
    <w:rsid w:val="00E567D7"/>
    <w:rsid w:val="00E56F53"/>
    <w:rsid w:val="00E62D10"/>
    <w:rsid w:val="00E660ED"/>
    <w:rsid w:val="00E67B3D"/>
    <w:rsid w:val="00E70634"/>
    <w:rsid w:val="00E72B1A"/>
    <w:rsid w:val="00E73903"/>
    <w:rsid w:val="00E741A1"/>
    <w:rsid w:val="00E741B9"/>
    <w:rsid w:val="00E748F4"/>
    <w:rsid w:val="00E753E0"/>
    <w:rsid w:val="00E77126"/>
    <w:rsid w:val="00E87736"/>
    <w:rsid w:val="00E91923"/>
    <w:rsid w:val="00EA17CB"/>
    <w:rsid w:val="00EA3E79"/>
    <w:rsid w:val="00EA452F"/>
    <w:rsid w:val="00EA69BB"/>
    <w:rsid w:val="00EA715F"/>
    <w:rsid w:val="00EB4FD7"/>
    <w:rsid w:val="00EB5A6A"/>
    <w:rsid w:val="00EB6566"/>
    <w:rsid w:val="00EB7A1A"/>
    <w:rsid w:val="00EB7BA8"/>
    <w:rsid w:val="00EC0F10"/>
    <w:rsid w:val="00EC2633"/>
    <w:rsid w:val="00EC416B"/>
    <w:rsid w:val="00EC720E"/>
    <w:rsid w:val="00ED0FD1"/>
    <w:rsid w:val="00ED50CD"/>
    <w:rsid w:val="00ED5B51"/>
    <w:rsid w:val="00EE10A3"/>
    <w:rsid w:val="00EE1D4A"/>
    <w:rsid w:val="00EE67AD"/>
    <w:rsid w:val="00EE69B0"/>
    <w:rsid w:val="00EE7E1C"/>
    <w:rsid w:val="00EF4710"/>
    <w:rsid w:val="00EF6282"/>
    <w:rsid w:val="00F0665C"/>
    <w:rsid w:val="00F066CF"/>
    <w:rsid w:val="00F07475"/>
    <w:rsid w:val="00F11571"/>
    <w:rsid w:val="00F12250"/>
    <w:rsid w:val="00F124FB"/>
    <w:rsid w:val="00F146BF"/>
    <w:rsid w:val="00F15F4F"/>
    <w:rsid w:val="00F17256"/>
    <w:rsid w:val="00F30335"/>
    <w:rsid w:val="00F351A3"/>
    <w:rsid w:val="00F36C3F"/>
    <w:rsid w:val="00F50322"/>
    <w:rsid w:val="00F517DD"/>
    <w:rsid w:val="00F53AC4"/>
    <w:rsid w:val="00F55876"/>
    <w:rsid w:val="00F70790"/>
    <w:rsid w:val="00F71629"/>
    <w:rsid w:val="00F72D9B"/>
    <w:rsid w:val="00F72FBD"/>
    <w:rsid w:val="00F74C35"/>
    <w:rsid w:val="00F74CE9"/>
    <w:rsid w:val="00F756CD"/>
    <w:rsid w:val="00F76CF6"/>
    <w:rsid w:val="00F8149A"/>
    <w:rsid w:val="00F86853"/>
    <w:rsid w:val="00F86E5C"/>
    <w:rsid w:val="00F91BDE"/>
    <w:rsid w:val="00F93AF1"/>
    <w:rsid w:val="00F958EF"/>
    <w:rsid w:val="00F96597"/>
    <w:rsid w:val="00F97D68"/>
    <w:rsid w:val="00FA3695"/>
    <w:rsid w:val="00FB006B"/>
    <w:rsid w:val="00FB4FAF"/>
    <w:rsid w:val="00FB63CC"/>
    <w:rsid w:val="00FB6735"/>
    <w:rsid w:val="00FC1661"/>
    <w:rsid w:val="00FC2198"/>
    <w:rsid w:val="00FC6B70"/>
    <w:rsid w:val="00FD5EEB"/>
    <w:rsid w:val="00FD7A11"/>
    <w:rsid w:val="00FF06FA"/>
    <w:rsid w:val="00FF0F05"/>
    <w:rsid w:val="00FF31A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CBC22-25DB-4E44-8F21-9AD4A3D4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2F7"/>
    <w:pPr>
      <w:spacing w:after="200" w:line="276" w:lineRule="auto"/>
    </w:pPr>
    <w:rPr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6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BE3"/>
    <w:pPr>
      <w:keepNext/>
      <w:keepLines/>
      <w:spacing w:before="120" w:after="120"/>
      <w:outlineLvl w:val="1"/>
    </w:pPr>
    <w:rPr>
      <w:rFonts w:ascii="Cambria" w:eastAsia="Times New Roman" w:hAnsi="Cambria"/>
      <w:b/>
      <w:bCs/>
      <w:color w:val="000000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59584D"/>
    <w:pPr>
      <w:spacing w:after="200" w:line="276" w:lineRule="auto"/>
    </w:pPr>
    <w:rPr>
      <w:rFonts w:asciiTheme="minorHAnsi" w:hAnsiTheme="minorHAns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01E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01E39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773BE3"/>
    <w:rPr>
      <w:rFonts w:ascii="Cambria" w:eastAsia="Times New Roman" w:hAnsi="Cambria"/>
      <w:b/>
      <w:bCs/>
      <w:color w:val="000000"/>
      <w:szCs w:val="26"/>
    </w:rPr>
  </w:style>
  <w:style w:type="character" w:customStyle="1" w:styleId="Nagwek1Znak">
    <w:name w:val="Nagłówek 1 Znak"/>
    <w:link w:val="Nagwek1"/>
    <w:uiPriority w:val="9"/>
    <w:rsid w:val="00D716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D42A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16F98"/>
    <w:rPr>
      <w:b/>
      <w:bCs/>
    </w:rPr>
  </w:style>
  <w:style w:type="character" w:customStyle="1" w:styleId="moreprodtext">
    <w:name w:val="more_prod_text"/>
    <w:basedOn w:val="Domylnaczcionkaakapitu"/>
    <w:rsid w:val="00BB1D3D"/>
  </w:style>
  <w:style w:type="paragraph" w:styleId="Tekstdymka">
    <w:name w:val="Balloon Text"/>
    <w:basedOn w:val="Normalny"/>
    <w:link w:val="TekstdymkaZnak"/>
    <w:uiPriority w:val="99"/>
    <w:semiHidden/>
    <w:unhideWhenUsed/>
    <w:rsid w:val="00A34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41CC"/>
    <w:rPr>
      <w:rFonts w:ascii="Tahoma" w:hAnsi="Tahoma" w:cs="Tahoma"/>
      <w:sz w:val="16"/>
      <w:szCs w:val="16"/>
      <w:lang w:eastAsia="en-US"/>
    </w:rPr>
  </w:style>
  <w:style w:type="character" w:customStyle="1" w:styleId="grejborder">
    <w:name w:val="grejborder"/>
    <w:rsid w:val="00F17256"/>
  </w:style>
  <w:style w:type="paragraph" w:styleId="NormalnyWeb">
    <w:name w:val="Normal (Web)"/>
    <w:basedOn w:val="Normalny"/>
    <w:uiPriority w:val="99"/>
    <w:unhideWhenUsed/>
    <w:rsid w:val="00F1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10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C107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94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4F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4FC5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ED5B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21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181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8B66-4178-42D3-8DEB-5A0BE10A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DBoratynski</cp:lastModifiedBy>
  <cp:revision>88</cp:revision>
  <cp:lastPrinted>2015-07-16T04:37:00Z</cp:lastPrinted>
  <dcterms:created xsi:type="dcterms:W3CDTF">2016-01-10T05:41:00Z</dcterms:created>
  <dcterms:modified xsi:type="dcterms:W3CDTF">2016-02-11T10:03:00Z</dcterms:modified>
</cp:coreProperties>
</file>